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A086B" w14:textId="77777777" w:rsidR="000920E6" w:rsidRPr="00897386" w:rsidRDefault="000920E6" w:rsidP="000920E6">
      <w:pPr>
        <w:pStyle w:val="NoSpacing"/>
        <w:rPr>
          <w:rFonts w:ascii="Arial" w:hAnsi="Arial" w:cs="Arial"/>
          <w:sz w:val="24"/>
          <w:szCs w:val="28"/>
        </w:rPr>
      </w:pPr>
      <w:r w:rsidRPr="00897386">
        <w:rPr>
          <w:rFonts w:ascii="Arial" w:hAnsi="Arial" w:cs="Arial"/>
          <w:sz w:val="24"/>
          <w:szCs w:val="28"/>
        </w:rPr>
        <w:t>How to Build a Personal Growth Curriculum</w:t>
      </w:r>
    </w:p>
    <w:p w14:paraId="0C1B10A0" w14:textId="77777777" w:rsidR="000B1F8B" w:rsidRPr="00897386" w:rsidRDefault="000B1F8B" w:rsidP="000920E6">
      <w:pPr>
        <w:pStyle w:val="NoSpacing"/>
        <w:rPr>
          <w:rFonts w:ascii="Arial" w:hAnsi="Arial" w:cs="Arial"/>
          <w:sz w:val="24"/>
          <w:szCs w:val="28"/>
        </w:rPr>
      </w:pPr>
    </w:p>
    <w:p w14:paraId="227F1310" w14:textId="77777777" w:rsidR="008E06CC" w:rsidRPr="00897386" w:rsidRDefault="008E06CC" w:rsidP="008E06CC">
      <w:pPr>
        <w:pStyle w:val="NoSpacing"/>
        <w:rPr>
          <w:rFonts w:ascii="Arial" w:hAnsi="Arial" w:cs="Arial"/>
          <w:sz w:val="24"/>
          <w:szCs w:val="28"/>
        </w:rPr>
      </w:pPr>
      <w:r w:rsidRPr="008E06CC">
        <w:rPr>
          <w:rFonts w:ascii="Arial" w:hAnsi="Arial" w:cs="Arial"/>
          <w:sz w:val="24"/>
          <w:szCs w:val="28"/>
        </w:rPr>
        <w:t>Creating your own personal growth curriculum allows you to take ownership of your learning and self-improvement journey. Instead of waiting for opportunities or feeling scattered by random information, you can build a plan that supports your goals and interests with intention. Your curriculum does not have to be rigid or formal. It simply needs to guide you toward meaningful progress in a way that feels doable and aligned with your life. Designing your growth around clear themes, simple objectives, and regular reflection can help you stay focused, motivated, and open to evolving along the way.</w:t>
      </w:r>
    </w:p>
    <w:p w14:paraId="5014CF85" w14:textId="77777777" w:rsidR="00EF496B" w:rsidRPr="00897386" w:rsidRDefault="00EF496B" w:rsidP="008E06CC">
      <w:pPr>
        <w:pStyle w:val="NoSpacing"/>
        <w:rPr>
          <w:rFonts w:ascii="Arial" w:hAnsi="Arial" w:cs="Arial"/>
          <w:sz w:val="24"/>
          <w:szCs w:val="28"/>
        </w:rPr>
      </w:pPr>
    </w:p>
    <w:p w14:paraId="0295968B" w14:textId="77777777" w:rsidR="00EF496B" w:rsidRPr="008E06CC" w:rsidRDefault="00EF496B" w:rsidP="008E06CC">
      <w:pPr>
        <w:pStyle w:val="NoSpacing"/>
        <w:rPr>
          <w:rFonts w:ascii="Arial" w:hAnsi="Arial" w:cs="Arial"/>
          <w:sz w:val="24"/>
          <w:szCs w:val="28"/>
        </w:rPr>
      </w:pPr>
    </w:p>
    <w:p w14:paraId="506760F8" w14:textId="77777777" w:rsidR="00EF496B" w:rsidRPr="00897386" w:rsidRDefault="008E06CC" w:rsidP="008E06CC">
      <w:pPr>
        <w:pStyle w:val="NoSpacing"/>
        <w:rPr>
          <w:rFonts w:ascii="Arial" w:hAnsi="Arial" w:cs="Arial"/>
          <w:b/>
          <w:bCs/>
          <w:sz w:val="24"/>
          <w:szCs w:val="28"/>
        </w:rPr>
      </w:pPr>
      <w:r w:rsidRPr="008E06CC">
        <w:rPr>
          <w:rFonts w:ascii="Arial" w:hAnsi="Arial" w:cs="Arial"/>
          <w:b/>
          <w:bCs/>
          <w:sz w:val="24"/>
          <w:szCs w:val="28"/>
        </w:rPr>
        <w:t>Define What You Want to Learn or Improve</w:t>
      </w:r>
    </w:p>
    <w:p w14:paraId="000B0D7B" w14:textId="3FBCFDF4" w:rsidR="008E06CC" w:rsidRPr="00897386" w:rsidRDefault="008E06CC" w:rsidP="008E06CC">
      <w:pPr>
        <w:pStyle w:val="NoSpacing"/>
        <w:rPr>
          <w:rFonts w:ascii="Arial" w:hAnsi="Arial" w:cs="Arial"/>
          <w:sz w:val="24"/>
          <w:szCs w:val="28"/>
        </w:rPr>
      </w:pPr>
      <w:r w:rsidRPr="008E06CC">
        <w:rPr>
          <w:rFonts w:ascii="Arial" w:hAnsi="Arial" w:cs="Arial"/>
          <w:sz w:val="24"/>
          <w:szCs w:val="28"/>
        </w:rPr>
        <w:br/>
        <w:t>Start by clearly defining what you want to learn, develop, or improve in the next few months. Think about skills you want to build, areas of life you want to strengthen, or mindsets you want to cultivate. Be specific but flexible. Instead of saying "get better at communication," you might say "improve active listening skills" or "practice giving clear feedback." Defining what matters most gives you a solid foundation for choosing resources and setting objectives. It also keeps you from spreading yourself too thin. A clear focus makes your personal growth journey more effective, intentional, and personally rewarding.</w:t>
      </w:r>
    </w:p>
    <w:p w14:paraId="7C50D410" w14:textId="77777777" w:rsidR="00EF496B" w:rsidRPr="00897386" w:rsidRDefault="00EF496B" w:rsidP="008E06CC">
      <w:pPr>
        <w:pStyle w:val="NoSpacing"/>
        <w:rPr>
          <w:rFonts w:ascii="Arial" w:hAnsi="Arial" w:cs="Arial"/>
          <w:sz w:val="24"/>
          <w:szCs w:val="28"/>
        </w:rPr>
      </w:pPr>
    </w:p>
    <w:p w14:paraId="29C18FDC" w14:textId="77777777" w:rsidR="00EF496B" w:rsidRPr="008E06CC" w:rsidRDefault="00EF496B" w:rsidP="008E06CC">
      <w:pPr>
        <w:pStyle w:val="NoSpacing"/>
        <w:rPr>
          <w:rFonts w:ascii="Arial" w:hAnsi="Arial" w:cs="Arial"/>
          <w:sz w:val="24"/>
          <w:szCs w:val="28"/>
        </w:rPr>
      </w:pPr>
    </w:p>
    <w:p w14:paraId="2824E13B" w14:textId="77777777" w:rsidR="00EF496B" w:rsidRPr="00897386" w:rsidRDefault="008E06CC" w:rsidP="008E06CC">
      <w:pPr>
        <w:pStyle w:val="NoSpacing"/>
        <w:rPr>
          <w:rFonts w:ascii="Arial" w:hAnsi="Arial" w:cs="Arial"/>
          <w:b/>
          <w:bCs/>
          <w:sz w:val="24"/>
          <w:szCs w:val="28"/>
        </w:rPr>
      </w:pPr>
      <w:r w:rsidRPr="008E06CC">
        <w:rPr>
          <w:rFonts w:ascii="Arial" w:hAnsi="Arial" w:cs="Arial"/>
          <w:b/>
          <w:bCs/>
          <w:sz w:val="24"/>
          <w:szCs w:val="28"/>
        </w:rPr>
        <w:t>Choose Themes or Focus Areas for the Season</w:t>
      </w:r>
    </w:p>
    <w:p w14:paraId="4310D1CB" w14:textId="01B8C331" w:rsidR="008E06CC" w:rsidRPr="00897386" w:rsidRDefault="008E06CC" w:rsidP="008E06CC">
      <w:pPr>
        <w:pStyle w:val="NoSpacing"/>
        <w:rPr>
          <w:rFonts w:ascii="Arial" w:hAnsi="Arial" w:cs="Arial"/>
          <w:sz w:val="24"/>
          <w:szCs w:val="28"/>
        </w:rPr>
      </w:pPr>
      <w:r w:rsidRPr="008E06CC">
        <w:rPr>
          <w:rFonts w:ascii="Arial" w:hAnsi="Arial" w:cs="Arial"/>
          <w:sz w:val="24"/>
          <w:szCs w:val="28"/>
        </w:rPr>
        <w:br/>
        <w:t>Choosing one or two themes for the season helps you stay anchored without feeling overwhelmed. Themes give your learning structure while still allowing flexibility in how you explore them. For example, your theme could be "resilience," "creative expression," or "leadership skills." A strong seasonal focus keeps your attention centered while letting you dive deeper into different aspects of the topic over time. It also creates a sense of progression. Working with broad focus areas rather than rigid topics allows your curriculum to feel inspiring rather than restrictive, making it easier to stay engaged and curious as you move forward.</w:t>
      </w:r>
    </w:p>
    <w:p w14:paraId="43F7EE27" w14:textId="77777777" w:rsidR="00EF496B" w:rsidRPr="00897386" w:rsidRDefault="00EF496B" w:rsidP="008E06CC">
      <w:pPr>
        <w:pStyle w:val="NoSpacing"/>
        <w:rPr>
          <w:rFonts w:ascii="Arial" w:hAnsi="Arial" w:cs="Arial"/>
          <w:sz w:val="24"/>
          <w:szCs w:val="28"/>
        </w:rPr>
      </w:pPr>
    </w:p>
    <w:p w14:paraId="3380D0EE" w14:textId="77777777" w:rsidR="00EF496B" w:rsidRPr="008E06CC" w:rsidRDefault="00EF496B" w:rsidP="008E06CC">
      <w:pPr>
        <w:pStyle w:val="NoSpacing"/>
        <w:rPr>
          <w:rFonts w:ascii="Arial" w:hAnsi="Arial" w:cs="Arial"/>
          <w:sz w:val="24"/>
          <w:szCs w:val="28"/>
        </w:rPr>
      </w:pPr>
    </w:p>
    <w:p w14:paraId="69E9954C" w14:textId="77777777" w:rsidR="00EF496B" w:rsidRPr="00897386" w:rsidRDefault="008E06CC" w:rsidP="008E06CC">
      <w:pPr>
        <w:pStyle w:val="NoSpacing"/>
        <w:rPr>
          <w:rFonts w:ascii="Arial" w:hAnsi="Arial" w:cs="Arial"/>
          <w:b/>
          <w:bCs/>
          <w:sz w:val="24"/>
          <w:szCs w:val="28"/>
        </w:rPr>
      </w:pPr>
      <w:r w:rsidRPr="008E06CC">
        <w:rPr>
          <w:rFonts w:ascii="Arial" w:hAnsi="Arial" w:cs="Arial"/>
          <w:b/>
          <w:bCs/>
          <w:sz w:val="24"/>
          <w:szCs w:val="28"/>
        </w:rPr>
        <w:t xml:space="preserve">Break Goals </w:t>
      </w:r>
      <w:proofErr w:type="gramStart"/>
      <w:r w:rsidRPr="008E06CC">
        <w:rPr>
          <w:rFonts w:ascii="Arial" w:hAnsi="Arial" w:cs="Arial"/>
          <w:b/>
          <w:bCs/>
          <w:sz w:val="24"/>
          <w:szCs w:val="28"/>
        </w:rPr>
        <w:t>Into</w:t>
      </w:r>
      <w:proofErr w:type="gramEnd"/>
      <w:r w:rsidRPr="008E06CC">
        <w:rPr>
          <w:rFonts w:ascii="Arial" w:hAnsi="Arial" w:cs="Arial"/>
          <w:b/>
          <w:bCs/>
          <w:sz w:val="24"/>
          <w:szCs w:val="28"/>
        </w:rPr>
        <w:t xml:space="preserve"> Weekly Learning Objectives</w:t>
      </w:r>
    </w:p>
    <w:p w14:paraId="774D35BB" w14:textId="6FDC1A4B" w:rsidR="008E06CC" w:rsidRPr="00897386" w:rsidRDefault="008E06CC" w:rsidP="008E06CC">
      <w:pPr>
        <w:pStyle w:val="NoSpacing"/>
        <w:rPr>
          <w:rFonts w:ascii="Arial" w:hAnsi="Arial" w:cs="Arial"/>
          <w:sz w:val="24"/>
          <w:szCs w:val="28"/>
        </w:rPr>
      </w:pPr>
      <w:r w:rsidRPr="008E06CC">
        <w:rPr>
          <w:rFonts w:ascii="Arial" w:hAnsi="Arial" w:cs="Arial"/>
          <w:sz w:val="24"/>
          <w:szCs w:val="28"/>
        </w:rPr>
        <w:br/>
        <w:t>Once you have your themes or areas of focus, break them down into weekly objectives. Set small, achievable learning goals that help you move steadily toward your bigger vision. For example, one week you might read a chapter from a book, practice a specific skill, or reflect on a key question. Weekly objectives give you a sense of momentum without overwhelming you with huge tasks. They also make it easier to track progress over time. Think of each week as a building block, with small wins adding up. Clear, manageable steps support lasting personal growth without unnecessary pressure.</w:t>
      </w:r>
    </w:p>
    <w:p w14:paraId="54AB9911" w14:textId="77777777" w:rsidR="00EF496B" w:rsidRPr="00897386" w:rsidRDefault="00EF496B" w:rsidP="008E06CC">
      <w:pPr>
        <w:pStyle w:val="NoSpacing"/>
        <w:rPr>
          <w:rFonts w:ascii="Arial" w:hAnsi="Arial" w:cs="Arial"/>
          <w:sz w:val="24"/>
          <w:szCs w:val="28"/>
        </w:rPr>
      </w:pPr>
    </w:p>
    <w:p w14:paraId="0AE6D537" w14:textId="77777777" w:rsidR="00EF496B" w:rsidRPr="008E06CC" w:rsidRDefault="00EF496B" w:rsidP="008E06CC">
      <w:pPr>
        <w:pStyle w:val="NoSpacing"/>
        <w:rPr>
          <w:rFonts w:ascii="Arial" w:hAnsi="Arial" w:cs="Arial"/>
          <w:sz w:val="24"/>
          <w:szCs w:val="28"/>
        </w:rPr>
      </w:pPr>
    </w:p>
    <w:p w14:paraId="72742A61" w14:textId="77777777" w:rsidR="00EF496B" w:rsidRPr="00897386" w:rsidRDefault="008E06CC" w:rsidP="008E06CC">
      <w:pPr>
        <w:pStyle w:val="NoSpacing"/>
        <w:rPr>
          <w:rFonts w:ascii="Arial" w:hAnsi="Arial" w:cs="Arial"/>
          <w:b/>
          <w:bCs/>
          <w:sz w:val="24"/>
          <w:szCs w:val="28"/>
        </w:rPr>
      </w:pPr>
      <w:r w:rsidRPr="008E06CC">
        <w:rPr>
          <w:rFonts w:ascii="Arial" w:hAnsi="Arial" w:cs="Arial"/>
          <w:b/>
          <w:bCs/>
          <w:sz w:val="24"/>
          <w:szCs w:val="28"/>
        </w:rPr>
        <w:t xml:space="preserve">Balance Learning </w:t>
      </w:r>
      <w:proofErr w:type="gramStart"/>
      <w:r w:rsidRPr="008E06CC">
        <w:rPr>
          <w:rFonts w:ascii="Arial" w:hAnsi="Arial" w:cs="Arial"/>
          <w:b/>
          <w:bCs/>
          <w:sz w:val="24"/>
          <w:szCs w:val="28"/>
        </w:rPr>
        <w:t>With</w:t>
      </w:r>
      <w:proofErr w:type="gramEnd"/>
      <w:r w:rsidRPr="008E06CC">
        <w:rPr>
          <w:rFonts w:ascii="Arial" w:hAnsi="Arial" w:cs="Arial"/>
          <w:b/>
          <w:bCs/>
          <w:sz w:val="24"/>
          <w:szCs w:val="28"/>
        </w:rPr>
        <w:t xml:space="preserve"> Reflection and Action</w:t>
      </w:r>
    </w:p>
    <w:p w14:paraId="68133E5E" w14:textId="548E4EDC" w:rsidR="008E06CC" w:rsidRPr="00897386" w:rsidRDefault="008E06CC" w:rsidP="008E06CC">
      <w:pPr>
        <w:pStyle w:val="NoSpacing"/>
        <w:rPr>
          <w:rFonts w:ascii="Arial" w:hAnsi="Arial" w:cs="Arial"/>
          <w:sz w:val="24"/>
          <w:szCs w:val="28"/>
        </w:rPr>
      </w:pPr>
      <w:r w:rsidRPr="008E06CC">
        <w:rPr>
          <w:rFonts w:ascii="Arial" w:hAnsi="Arial" w:cs="Arial"/>
          <w:sz w:val="24"/>
          <w:szCs w:val="28"/>
        </w:rPr>
        <w:br/>
        <w:t>Effective personal growth requires more than just absorbing information. Balance your learning with regular reflection and real-world action. After you consume new material, take time to ask yourself how it applies to your life. Practice using new skills, even in small ways. Reflection helps you deepen your understanding and identify what resonates most. Action helps you integrate what you learn into your daily habits and choices. Building this balance into your curriculum ensures that your growth is active and embodied, not just theoretical. A learning journey that includes both thinking and doing leads to deeper, more sustainable transformation.</w:t>
      </w:r>
    </w:p>
    <w:p w14:paraId="0180363B" w14:textId="77777777" w:rsidR="00EF496B" w:rsidRPr="00897386" w:rsidRDefault="00EF496B" w:rsidP="008E06CC">
      <w:pPr>
        <w:pStyle w:val="NoSpacing"/>
        <w:rPr>
          <w:rFonts w:ascii="Arial" w:hAnsi="Arial" w:cs="Arial"/>
          <w:sz w:val="24"/>
          <w:szCs w:val="28"/>
        </w:rPr>
      </w:pPr>
    </w:p>
    <w:p w14:paraId="454EF593" w14:textId="77777777" w:rsidR="00EF496B" w:rsidRPr="008E06CC" w:rsidRDefault="00EF496B" w:rsidP="008E06CC">
      <w:pPr>
        <w:pStyle w:val="NoSpacing"/>
        <w:rPr>
          <w:rFonts w:ascii="Arial" w:hAnsi="Arial" w:cs="Arial"/>
          <w:sz w:val="24"/>
          <w:szCs w:val="28"/>
        </w:rPr>
      </w:pPr>
    </w:p>
    <w:p w14:paraId="25450374" w14:textId="77777777" w:rsidR="00EF496B" w:rsidRPr="00897386" w:rsidRDefault="008E06CC" w:rsidP="008E06CC">
      <w:pPr>
        <w:pStyle w:val="NoSpacing"/>
        <w:rPr>
          <w:rFonts w:ascii="Arial" w:hAnsi="Arial" w:cs="Arial"/>
          <w:b/>
          <w:bCs/>
          <w:sz w:val="24"/>
          <w:szCs w:val="28"/>
        </w:rPr>
      </w:pPr>
      <w:r w:rsidRPr="008E06CC">
        <w:rPr>
          <w:rFonts w:ascii="Arial" w:hAnsi="Arial" w:cs="Arial"/>
          <w:b/>
          <w:bCs/>
          <w:sz w:val="24"/>
          <w:szCs w:val="28"/>
        </w:rPr>
        <w:t>Curate Content That Matches Your Interests</w:t>
      </w:r>
    </w:p>
    <w:p w14:paraId="454C8AAB" w14:textId="012FE3DB" w:rsidR="008E06CC" w:rsidRPr="00897386" w:rsidRDefault="008E06CC" w:rsidP="008E06CC">
      <w:pPr>
        <w:pStyle w:val="NoSpacing"/>
        <w:rPr>
          <w:rFonts w:ascii="Arial" w:hAnsi="Arial" w:cs="Arial"/>
          <w:sz w:val="24"/>
          <w:szCs w:val="28"/>
        </w:rPr>
      </w:pPr>
      <w:r w:rsidRPr="008E06CC">
        <w:rPr>
          <w:rFonts w:ascii="Arial" w:hAnsi="Arial" w:cs="Arial"/>
          <w:sz w:val="24"/>
          <w:szCs w:val="28"/>
        </w:rPr>
        <w:br/>
        <w:t>Curate your learning materials based on what genuinely interests and inspires you. Choose books, podcasts, articles, courses, or conversations that fit your learning style and goals. You do not have to follow what everyone else is reading or studying. Select content that sparks curiosity and feels relevant to your life. If a source no longer feels engaging, it is okay to move on without guilt. Personal growth is more effective when you are excited about what you are exploring. Thoughtful curation keeps your curriculum feeling fresh, motivating, and aligned with your natural passions and current priorities.</w:t>
      </w:r>
    </w:p>
    <w:p w14:paraId="6403139E" w14:textId="77777777" w:rsidR="00EF496B" w:rsidRPr="00897386" w:rsidRDefault="00EF496B" w:rsidP="008E06CC">
      <w:pPr>
        <w:pStyle w:val="NoSpacing"/>
        <w:rPr>
          <w:rFonts w:ascii="Arial" w:hAnsi="Arial" w:cs="Arial"/>
          <w:sz w:val="24"/>
          <w:szCs w:val="28"/>
        </w:rPr>
      </w:pPr>
    </w:p>
    <w:p w14:paraId="5C1808DB" w14:textId="77777777" w:rsidR="00EF496B" w:rsidRPr="008E06CC" w:rsidRDefault="00EF496B" w:rsidP="008E06CC">
      <w:pPr>
        <w:pStyle w:val="NoSpacing"/>
        <w:rPr>
          <w:rFonts w:ascii="Arial" w:hAnsi="Arial" w:cs="Arial"/>
          <w:sz w:val="24"/>
          <w:szCs w:val="28"/>
        </w:rPr>
      </w:pPr>
    </w:p>
    <w:p w14:paraId="49D53F74" w14:textId="77777777" w:rsidR="00EF496B" w:rsidRPr="00897386" w:rsidRDefault="008E06CC" w:rsidP="008E06CC">
      <w:pPr>
        <w:pStyle w:val="NoSpacing"/>
        <w:rPr>
          <w:rFonts w:ascii="Arial" w:hAnsi="Arial" w:cs="Arial"/>
          <w:b/>
          <w:bCs/>
          <w:sz w:val="24"/>
          <w:szCs w:val="28"/>
        </w:rPr>
      </w:pPr>
      <w:r w:rsidRPr="008E06CC">
        <w:rPr>
          <w:rFonts w:ascii="Arial" w:hAnsi="Arial" w:cs="Arial"/>
          <w:b/>
          <w:bCs/>
          <w:sz w:val="24"/>
          <w:szCs w:val="28"/>
        </w:rPr>
        <w:t>Track Progress Without Pressure</w:t>
      </w:r>
    </w:p>
    <w:p w14:paraId="247098E4" w14:textId="2118A741" w:rsidR="008E06CC" w:rsidRPr="00897386" w:rsidRDefault="008E06CC" w:rsidP="008E06CC">
      <w:pPr>
        <w:pStyle w:val="NoSpacing"/>
        <w:rPr>
          <w:rFonts w:ascii="Arial" w:hAnsi="Arial" w:cs="Arial"/>
          <w:sz w:val="24"/>
          <w:szCs w:val="28"/>
        </w:rPr>
      </w:pPr>
      <w:r w:rsidRPr="008E06CC">
        <w:rPr>
          <w:rFonts w:ascii="Arial" w:hAnsi="Arial" w:cs="Arial"/>
          <w:sz w:val="24"/>
          <w:szCs w:val="28"/>
        </w:rPr>
        <w:br/>
        <w:t>Tracking your progress can help you stay motivated, but it should not become a source of stress. Keep it simple and encouraging. You might check off completed objectives in a notebook, make short journal entries, or use a visual tracker. Focus on acknowledging your efforts rather than obsessing over perfection or speed. Growth is not always linear, and some weeks will naturally feel more productive than others. The goal is to notice how you are expanding your skills, understanding, and confidence over time. Tracking progress with a light touch supports momentum without creating unnecessary pressure or self-judgment.</w:t>
      </w:r>
    </w:p>
    <w:p w14:paraId="5DE0D253" w14:textId="77777777" w:rsidR="00EF496B" w:rsidRPr="00897386" w:rsidRDefault="00EF496B" w:rsidP="008E06CC">
      <w:pPr>
        <w:pStyle w:val="NoSpacing"/>
        <w:rPr>
          <w:rFonts w:ascii="Arial" w:hAnsi="Arial" w:cs="Arial"/>
          <w:sz w:val="24"/>
          <w:szCs w:val="28"/>
        </w:rPr>
      </w:pPr>
    </w:p>
    <w:p w14:paraId="148A94A5" w14:textId="77777777" w:rsidR="00EF496B" w:rsidRPr="008E06CC" w:rsidRDefault="00EF496B" w:rsidP="008E06CC">
      <w:pPr>
        <w:pStyle w:val="NoSpacing"/>
        <w:rPr>
          <w:rFonts w:ascii="Arial" w:hAnsi="Arial" w:cs="Arial"/>
          <w:sz w:val="24"/>
          <w:szCs w:val="28"/>
        </w:rPr>
      </w:pPr>
    </w:p>
    <w:p w14:paraId="62AABF65" w14:textId="77777777" w:rsidR="00EF496B" w:rsidRPr="00897386" w:rsidRDefault="008E06CC" w:rsidP="008E06CC">
      <w:pPr>
        <w:pStyle w:val="NoSpacing"/>
        <w:rPr>
          <w:rFonts w:ascii="Arial" w:hAnsi="Arial" w:cs="Arial"/>
          <w:b/>
          <w:bCs/>
          <w:sz w:val="24"/>
          <w:szCs w:val="28"/>
        </w:rPr>
      </w:pPr>
      <w:r w:rsidRPr="008E06CC">
        <w:rPr>
          <w:rFonts w:ascii="Arial" w:hAnsi="Arial" w:cs="Arial"/>
          <w:b/>
          <w:bCs/>
          <w:sz w:val="24"/>
          <w:szCs w:val="28"/>
        </w:rPr>
        <w:t>Review and Adjust Monthly</w:t>
      </w:r>
    </w:p>
    <w:p w14:paraId="0EA62358" w14:textId="23753624" w:rsidR="008E06CC" w:rsidRPr="00897386" w:rsidRDefault="008E06CC" w:rsidP="008E06CC">
      <w:pPr>
        <w:pStyle w:val="NoSpacing"/>
        <w:rPr>
          <w:rFonts w:ascii="Arial" w:hAnsi="Arial" w:cs="Arial"/>
          <w:sz w:val="24"/>
          <w:szCs w:val="28"/>
        </w:rPr>
      </w:pPr>
      <w:r w:rsidRPr="008E06CC">
        <w:rPr>
          <w:rFonts w:ascii="Arial" w:hAnsi="Arial" w:cs="Arial"/>
          <w:sz w:val="24"/>
          <w:szCs w:val="28"/>
        </w:rPr>
        <w:br/>
        <w:t xml:space="preserve">Set aside time once a month to review and adjust your personal growth curriculum. Look back on what you have learned, what felt meaningful, and where you might want to pivot. You might find that a theme no longer fits your needs or that a new interest is </w:t>
      </w:r>
      <w:proofErr w:type="gramStart"/>
      <w:r w:rsidRPr="008E06CC">
        <w:rPr>
          <w:rFonts w:ascii="Arial" w:hAnsi="Arial" w:cs="Arial"/>
          <w:sz w:val="24"/>
          <w:szCs w:val="28"/>
        </w:rPr>
        <w:t>calling</w:t>
      </w:r>
      <w:proofErr w:type="gramEnd"/>
      <w:r w:rsidRPr="008E06CC">
        <w:rPr>
          <w:rFonts w:ascii="Arial" w:hAnsi="Arial" w:cs="Arial"/>
          <w:sz w:val="24"/>
          <w:szCs w:val="28"/>
        </w:rPr>
        <w:t xml:space="preserve"> your attention. Monthly reviews help you stay connected to your evolving goals rather than sticking rigidly to a plan that no longer fits. Ask yourself, "What is working? What needs adjusting?" Regular check-ins keep your growth journey dynamic and responsive, allowing you to stay aligned with who you are becoming.</w:t>
      </w:r>
    </w:p>
    <w:p w14:paraId="250B8777" w14:textId="77777777" w:rsidR="00EF496B" w:rsidRPr="00897386" w:rsidRDefault="00EF496B" w:rsidP="008E06CC">
      <w:pPr>
        <w:pStyle w:val="NoSpacing"/>
        <w:rPr>
          <w:rFonts w:ascii="Arial" w:hAnsi="Arial" w:cs="Arial"/>
          <w:sz w:val="24"/>
          <w:szCs w:val="28"/>
        </w:rPr>
      </w:pPr>
    </w:p>
    <w:p w14:paraId="5409C02B" w14:textId="77777777" w:rsidR="00EF496B" w:rsidRPr="008E06CC" w:rsidRDefault="00EF496B" w:rsidP="008E06CC">
      <w:pPr>
        <w:pStyle w:val="NoSpacing"/>
        <w:rPr>
          <w:rFonts w:ascii="Arial" w:hAnsi="Arial" w:cs="Arial"/>
          <w:sz w:val="24"/>
          <w:szCs w:val="28"/>
        </w:rPr>
      </w:pPr>
    </w:p>
    <w:p w14:paraId="3E28CE57" w14:textId="77777777" w:rsidR="00EF496B" w:rsidRPr="00897386" w:rsidRDefault="008E06CC" w:rsidP="008E06CC">
      <w:pPr>
        <w:pStyle w:val="NoSpacing"/>
        <w:rPr>
          <w:rFonts w:ascii="Arial" w:hAnsi="Arial" w:cs="Arial"/>
          <w:b/>
          <w:bCs/>
          <w:sz w:val="24"/>
          <w:szCs w:val="28"/>
        </w:rPr>
      </w:pPr>
      <w:r w:rsidRPr="008E06CC">
        <w:rPr>
          <w:rFonts w:ascii="Arial" w:hAnsi="Arial" w:cs="Arial"/>
          <w:b/>
          <w:bCs/>
          <w:sz w:val="24"/>
          <w:szCs w:val="28"/>
        </w:rPr>
        <w:t>Let Growth Be Flexible, Not Forced</w:t>
      </w:r>
    </w:p>
    <w:p w14:paraId="16A6A982" w14:textId="151E156E" w:rsidR="008E06CC" w:rsidRPr="008E06CC" w:rsidRDefault="008E06CC" w:rsidP="008E06CC">
      <w:pPr>
        <w:pStyle w:val="NoSpacing"/>
        <w:rPr>
          <w:rFonts w:ascii="Arial" w:hAnsi="Arial" w:cs="Arial"/>
          <w:sz w:val="24"/>
          <w:szCs w:val="28"/>
        </w:rPr>
      </w:pPr>
      <w:r w:rsidRPr="008E06CC">
        <w:rPr>
          <w:rFonts w:ascii="Arial" w:hAnsi="Arial" w:cs="Arial"/>
          <w:sz w:val="24"/>
          <w:szCs w:val="28"/>
        </w:rPr>
        <w:br/>
        <w:t>Personal growth is most powerful when it is flexible, not forced. Give yourself permission to move at your own pace, to shift your goals when needed, and to rest when life demands it. Growth should feel like a supportive structure, not a rigid set of rules you must follow perfectly. Some seasons will be full of progress, while others might be quieter and more reflective. Both are valuable. Letting growth be flexible honors the natural rhythms of your life and ensures that your personal curriculum remains a source of encouragement rather than a burden or another form of pressure.</w:t>
      </w:r>
    </w:p>
    <w:p w14:paraId="2D742C64" w14:textId="539F54A5" w:rsidR="003676DD" w:rsidRPr="00897386" w:rsidRDefault="003676DD" w:rsidP="008E06CC">
      <w:pPr>
        <w:pStyle w:val="NoSpacing"/>
        <w:rPr>
          <w:rFonts w:ascii="Arial" w:hAnsi="Arial" w:cs="Arial"/>
          <w:sz w:val="24"/>
          <w:szCs w:val="28"/>
        </w:rPr>
      </w:pPr>
    </w:p>
    <w:sectPr w:rsidR="003676DD" w:rsidRPr="008973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0E6"/>
    <w:rsid w:val="000920E6"/>
    <w:rsid w:val="000B1F8B"/>
    <w:rsid w:val="00335F21"/>
    <w:rsid w:val="003676DD"/>
    <w:rsid w:val="00897386"/>
    <w:rsid w:val="008E06CC"/>
    <w:rsid w:val="0099762C"/>
    <w:rsid w:val="00A41C6C"/>
    <w:rsid w:val="00DC7C65"/>
    <w:rsid w:val="00EF496B"/>
    <w:rsid w:val="00F42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3A4F9"/>
  <w15:chartTrackingRefBased/>
  <w15:docId w15:val="{59E368FB-9415-4FC8-A74A-F664017A9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20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0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0E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0E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20E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20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20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20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20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920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0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0E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0E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0E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0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0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0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0E6"/>
    <w:rPr>
      <w:rFonts w:eastAsiaTheme="majorEastAsia" w:cstheme="majorBidi"/>
      <w:color w:val="272727" w:themeColor="text1" w:themeTint="D8"/>
    </w:rPr>
  </w:style>
  <w:style w:type="paragraph" w:styleId="Title">
    <w:name w:val="Title"/>
    <w:basedOn w:val="Normal"/>
    <w:next w:val="Normal"/>
    <w:link w:val="TitleChar"/>
    <w:uiPriority w:val="10"/>
    <w:qFormat/>
    <w:rsid w:val="000920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0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0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0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0E6"/>
    <w:pPr>
      <w:spacing w:before="160"/>
      <w:jc w:val="center"/>
    </w:pPr>
    <w:rPr>
      <w:i/>
      <w:iCs/>
      <w:color w:val="404040" w:themeColor="text1" w:themeTint="BF"/>
    </w:rPr>
  </w:style>
  <w:style w:type="character" w:customStyle="1" w:styleId="QuoteChar">
    <w:name w:val="Quote Char"/>
    <w:basedOn w:val="DefaultParagraphFont"/>
    <w:link w:val="Quote"/>
    <w:uiPriority w:val="29"/>
    <w:rsid w:val="000920E6"/>
    <w:rPr>
      <w:i/>
      <w:iCs/>
      <w:color w:val="404040" w:themeColor="text1" w:themeTint="BF"/>
    </w:rPr>
  </w:style>
  <w:style w:type="paragraph" w:styleId="ListParagraph">
    <w:name w:val="List Paragraph"/>
    <w:basedOn w:val="Normal"/>
    <w:uiPriority w:val="34"/>
    <w:qFormat/>
    <w:rsid w:val="000920E6"/>
    <w:pPr>
      <w:ind w:left="720"/>
      <w:contextualSpacing/>
    </w:pPr>
  </w:style>
  <w:style w:type="character" w:styleId="IntenseEmphasis">
    <w:name w:val="Intense Emphasis"/>
    <w:basedOn w:val="DefaultParagraphFont"/>
    <w:uiPriority w:val="21"/>
    <w:qFormat/>
    <w:rsid w:val="000920E6"/>
    <w:rPr>
      <w:i/>
      <w:iCs/>
      <w:color w:val="0F4761" w:themeColor="accent1" w:themeShade="BF"/>
    </w:rPr>
  </w:style>
  <w:style w:type="paragraph" w:styleId="IntenseQuote">
    <w:name w:val="Intense Quote"/>
    <w:basedOn w:val="Normal"/>
    <w:next w:val="Normal"/>
    <w:link w:val="IntenseQuoteChar"/>
    <w:uiPriority w:val="30"/>
    <w:qFormat/>
    <w:rsid w:val="000920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0E6"/>
    <w:rPr>
      <w:i/>
      <w:iCs/>
      <w:color w:val="0F4761" w:themeColor="accent1" w:themeShade="BF"/>
    </w:rPr>
  </w:style>
  <w:style w:type="character" w:styleId="IntenseReference">
    <w:name w:val="Intense Reference"/>
    <w:basedOn w:val="DefaultParagraphFont"/>
    <w:uiPriority w:val="32"/>
    <w:qFormat/>
    <w:rsid w:val="000920E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2327249">
      <w:bodyDiv w:val="1"/>
      <w:marLeft w:val="0"/>
      <w:marRight w:val="0"/>
      <w:marTop w:val="0"/>
      <w:marBottom w:val="0"/>
      <w:divBdr>
        <w:top w:val="none" w:sz="0" w:space="0" w:color="auto"/>
        <w:left w:val="none" w:sz="0" w:space="0" w:color="auto"/>
        <w:bottom w:val="none" w:sz="0" w:space="0" w:color="auto"/>
        <w:right w:val="none" w:sz="0" w:space="0" w:color="auto"/>
      </w:divBdr>
    </w:div>
    <w:div w:id="686757086">
      <w:bodyDiv w:val="1"/>
      <w:marLeft w:val="0"/>
      <w:marRight w:val="0"/>
      <w:marTop w:val="0"/>
      <w:marBottom w:val="0"/>
      <w:divBdr>
        <w:top w:val="none" w:sz="0" w:space="0" w:color="auto"/>
        <w:left w:val="none" w:sz="0" w:space="0" w:color="auto"/>
        <w:bottom w:val="none" w:sz="0" w:space="0" w:color="auto"/>
        <w:right w:val="none" w:sz="0" w:space="0" w:color="auto"/>
      </w:divBdr>
    </w:div>
    <w:div w:id="1699963440">
      <w:bodyDiv w:val="1"/>
      <w:marLeft w:val="0"/>
      <w:marRight w:val="0"/>
      <w:marTop w:val="0"/>
      <w:marBottom w:val="0"/>
      <w:divBdr>
        <w:top w:val="none" w:sz="0" w:space="0" w:color="auto"/>
        <w:left w:val="none" w:sz="0" w:space="0" w:color="auto"/>
        <w:bottom w:val="none" w:sz="0" w:space="0" w:color="auto"/>
        <w:right w:val="none" w:sz="0" w:space="0" w:color="auto"/>
      </w:divBdr>
    </w:div>
    <w:div w:id="182619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879</Words>
  <Characters>5015</Characters>
  <Application>Microsoft Office Word</Application>
  <DocSecurity>0</DocSecurity>
  <Lines>41</Lines>
  <Paragraphs>11</Paragraphs>
  <ScaleCrop>false</ScaleCrop>
  <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2025-04-23T16:29:00Z</dcterms:created>
  <dcterms:modified xsi:type="dcterms:W3CDTF">2025-04-28T22:08:00Z</dcterms:modified>
</cp:coreProperties>
</file>